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537049">
        <w:rPr>
          <w:rFonts w:ascii="Times New Roman" w:eastAsia="Times New Roman" w:hAnsi="Times New Roman" w:cs="Times New Roman"/>
          <w:b/>
          <w:sz w:val="28"/>
        </w:rPr>
        <w:t>3</w:t>
      </w:r>
      <w:r w:rsidR="001A6685">
        <w:rPr>
          <w:rFonts w:ascii="Times New Roman" w:eastAsia="Times New Roman" w:hAnsi="Times New Roman" w:cs="Times New Roman"/>
          <w:b/>
          <w:sz w:val="28"/>
        </w:rPr>
        <w:t>2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C85421" w:rsidRPr="00C85421">
        <w:rPr>
          <w:rFonts w:ascii="Times New Roman" w:eastAsia="Times New Roman" w:hAnsi="Times New Roman" w:cs="Times New Roman"/>
          <w:sz w:val="28"/>
        </w:rPr>
        <w:t>15</w:t>
      </w:r>
      <w:r w:rsidR="004D509C" w:rsidRPr="00C85421">
        <w:rPr>
          <w:rFonts w:ascii="Times New Roman" w:eastAsia="Times New Roman" w:hAnsi="Times New Roman" w:cs="Times New Roman"/>
          <w:sz w:val="28"/>
        </w:rPr>
        <w:t>.0</w:t>
      </w:r>
      <w:r w:rsidR="00C85421" w:rsidRPr="00C85421">
        <w:rPr>
          <w:rFonts w:ascii="Times New Roman" w:eastAsia="Times New Roman" w:hAnsi="Times New Roman" w:cs="Times New Roman"/>
          <w:sz w:val="28"/>
        </w:rPr>
        <w:t>9</w:t>
      </w:r>
      <w:r w:rsidR="004D509C" w:rsidRPr="00C85421">
        <w:rPr>
          <w:rFonts w:ascii="Times New Roman" w:eastAsia="Times New Roman" w:hAnsi="Times New Roman" w:cs="Times New Roman"/>
          <w:sz w:val="28"/>
        </w:rPr>
        <w:t>.</w:t>
      </w:r>
      <w:r w:rsidR="00371183" w:rsidRPr="00C85421">
        <w:rPr>
          <w:rFonts w:ascii="Times New Roman" w:eastAsia="Times New Roman" w:hAnsi="Times New Roman" w:cs="Times New Roman"/>
          <w:sz w:val="28"/>
        </w:rPr>
        <w:t>202</w:t>
      </w:r>
      <w:r w:rsidR="009A5A99" w:rsidRPr="00C85421">
        <w:rPr>
          <w:rFonts w:ascii="Times New Roman" w:eastAsia="Times New Roman" w:hAnsi="Times New Roman" w:cs="Times New Roman"/>
          <w:sz w:val="28"/>
        </w:rPr>
        <w:t>5</w:t>
      </w:r>
    </w:p>
    <w:p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8D5C04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5E7B60">
        <w:rPr>
          <w:rFonts w:ascii="Times New Roman" w:eastAsia="Times New Roman" w:hAnsi="Times New Roman" w:cs="Times New Roman"/>
          <w:sz w:val="28"/>
        </w:rPr>
        <w:t>5</w:t>
      </w:r>
    </w:p>
    <w:p w:rsidR="0062607F" w:rsidRPr="00A022D3" w:rsidRDefault="0062607F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B61D00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FB3DF9" w:rsidRPr="00FB3DF9">
        <w:rPr>
          <w:rFonts w:ascii="Times New Roman" w:eastAsia="Times New Roman" w:hAnsi="Times New Roman" w:cs="Times New Roman"/>
          <w:sz w:val="28"/>
        </w:rPr>
        <w:t>Aktualizace Plánu spravedlivé územní transformace</w:t>
      </w:r>
    </w:p>
    <w:p w:rsidR="00537049" w:rsidRPr="00A022D3" w:rsidRDefault="00537049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482FA0" w:rsidRDefault="004F6236" w:rsidP="00482FA0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482FA0">
        <w:rPr>
          <w:rFonts w:ascii="Times New Roman" w:eastAsia="Times New Roman" w:hAnsi="Times New Roman" w:cs="Times New Roman"/>
          <w:sz w:val="28"/>
        </w:rPr>
        <w:t>Ing. Petra Lorenzová</w:t>
      </w:r>
    </w:p>
    <w:p w:rsidR="00482FA0" w:rsidRPr="00C63F4F" w:rsidRDefault="00482FA0" w:rsidP="00482FA0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 xml:space="preserve">Sekretariát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</w:rPr>
        <w:t>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</w:rPr>
        <w:t xml:space="preserve"> regionálního rozvoje</w:t>
      </w:r>
    </w:p>
    <w:p w:rsidR="006015F9" w:rsidRPr="00A022D3" w:rsidRDefault="006015F9" w:rsidP="00482FA0">
      <w:pPr>
        <w:spacing w:line="240" w:lineRule="auto"/>
        <w:jc w:val="both"/>
        <w:rPr>
          <w:rFonts w:ascii="Times New Roman" w:hAnsi="Times New Roman" w:cs="Times New Roman"/>
        </w:rPr>
      </w:pPr>
    </w:p>
    <w:p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Pr="00D84B2E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B2E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60093E" w:rsidRPr="00D84B2E" w:rsidRDefault="0060093E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6D9F" w:rsidRPr="00D84B2E" w:rsidRDefault="0087668F" w:rsidP="00D16D9F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84B2E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D16D9F" w:rsidRPr="00D84B2E" w:rsidRDefault="00D16D9F" w:rsidP="00D16D9F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lang w:val="cs-CZ"/>
        </w:rPr>
      </w:pPr>
      <w:r w:rsidRPr="00D84B2E">
        <w:rPr>
          <w:rFonts w:ascii="Times New Roman" w:hAnsi="Times New Roman" w:cs="Times New Roman"/>
          <w:lang w:val="cs-CZ"/>
        </w:rPr>
        <w:t xml:space="preserve">Plán spravedlivé územní transformace </w:t>
      </w:r>
      <w:proofErr w:type="gramStart"/>
      <w:r w:rsidRPr="00D84B2E">
        <w:rPr>
          <w:rFonts w:ascii="Times New Roman" w:hAnsi="Times New Roman" w:cs="Times New Roman"/>
          <w:lang w:val="cs-CZ"/>
        </w:rPr>
        <w:t>2021 - 2030</w:t>
      </w:r>
      <w:proofErr w:type="gramEnd"/>
      <w:r w:rsidRPr="00D84B2E">
        <w:rPr>
          <w:rFonts w:ascii="Times New Roman" w:hAnsi="Times New Roman" w:cs="Times New Roman"/>
          <w:lang w:val="cs-CZ"/>
        </w:rPr>
        <w:t xml:space="preserve"> Karlovarský kraj, verze 5.2 dle návrhu</w:t>
      </w:r>
    </w:p>
    <w:p w:rsidR="007926F7" w:rsidRPr="00D84B2E" w:rsidRDefault="007926F7" w:rsidP="007926F7">
      <w:pPr>
        <w:spacing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6368DC" w:rsidRPr="00D84B2E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B411B2" w:rsidRPr="00D84B2E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4B2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D84B2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b/>
          <w:bCs/>
          <w:lang w:val="cs-CZ"/>
        </w:rPr>
      </w:pPr>
      <w:r w:rsidRPr="00D84B2E">
        <w:rPr>
          <w:rFonts w:ascii="Times New Roman" w:hAnsi="Times New Roman" w:cs="Times New Roman"/>
          <w:b/>
          <w:bCs/>
          <w:lang w:val="cs-CZ"/>
        </w:rPr>
        <w:t xml:space="preserve">Shrnutí: </w:t>
      </w: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  <w:r w:rsidRPr="00D84B2E">
        <w:rPr>
          <w:rFonts w:ascii="Times New Roman" w:hAnsi="Times New Roman" w:cs="Times New Roman"/>
          <w:b/>
          <w:bCs/>
          <w:lang w:val="cs-CZ"/>
        </w:rPr>
        <w:t>V návaznosti na změny v části národního Plánu spravedlivé územní transformace došlo k aktualizaci Plánu spravedlivé územní transformace 2021–2030 Karlovarský kraj, verze 5.2 (dále také „PSÚT“).</w:t>
      </w: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  <w:r w:rsidRPr="00D84B2E">
        <w:rPr>
          <w:rFonts w:ascii="Times New Roman" w:hAnsi="Times New Roman" w:cs="Times New Roman"/>
          <w:lang w:val="cs-CZ"/>
        </w:rPr>
        <w:t xml:space="preserve">Plán územní spravedlivé transformace je základní dokument, který si samostatně zpracovaly Karlovarský, Ústecký a Moravskoslezský kraj za účelem poskytování podpory z mechanismu pro spravedlivou transformaci. Všechny tři krajské plány sloužily jako podklad pro tvorbu národního Plánu spravedlivé územní transformace. </w:t>
      </w: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  <w:r w:rsidRPr="00D84B2E">
        <w:rPr>
          <w:rFonts w:ascii="Times New Roman" w:hAnsi="Times New Roman" w:cs="Times New Roman"/>
          <w:lang w:val="cs-CZ"/>
        </w:rPr>
        <w:t xml:space="preserve">Plán spravedlivé územní transformace 2021-2030 Karlovarský kraj je tvořen v souladu s celoevropskými cíli, národními závazky, které jsou s těmito cíli spojeny, a řeší naplnění určitých částí koncepcí Karlovarského kraje. </w:t>
      </w: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</w:p>
    <w:p w:rsidR="000B3334" w:rsidRPr="00D84B2E" w:rsidRDefault="00D16D9F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  <w:r w:rsidRPr="00D84B2E">
        <w:rPr>
          <w:rFonts w:ascii="Times New Roman" w:hAnsi="Times New Roman" w:cs="Times New Roman"/>
          <w:lang w:val="cs-CZ"/>
        </w:rPr>
        <w:t>Regionální stálé konferenci</w:t>
      </w:r>
      <w:r w:rsidR="000B3334" w:rsidRPr="00D84B2E">
        <w:rPr>
          <w:rFonts w:ascii="Times New Roman" w:hAnsi="Times New Roman" w:cs="Times New Roman"/>
          <w:lang w:val="cs-CZ"/>
        </w:rPr>
        <w:t xml:space="preserve"> Karlovarského kraje je předkládán </w:t>
      </w:r>
      <w:r w:rsidR="000B3334" w:rsidRPr="00D84B2E">
        <w:rPr>
          <w:rFonts w:ascii="Times New Roman" w:hAnsi="Times New Roman" w:cs="Times New Roman"/>
          <w:b/>
          <w:bCs/>
          <w:lang w:val="cs-CZ"/>
        </w:rPr>
        <w:t>návrh aktualizace Plánu spravedlivé územní transformace 2021–2030 Karlovarský kraj, ve verzi 5.2.</w:t>
      </w:r>
      <w:r w:rsidR="000B3334" w:rsidRPr="00D84B2E">
        <w:rPr>
          <w:rFonts w:ascii="Times New Roman" w:hAnsi="Times New Roman" w:cs="Times New Roman"/>
          <w:lang w:val="cs-CZ"/>
        </w:rPr>
        <w:t xml:space="preserve"> Tato </w:t>
      </w:r>
      <w:r w:rsidR="000B3334" w:rsidRPr="00D84B2E">
        <w:rPr>
          <w:rFonts w:ascii="Times New Roman" w:hAnsi="Times New Roman" w:cs="Times New Roman"/>
          <w:lang w:val="cs-CZ"/>
        </w:rPr>
        <w:lastRenderedPageBreak/>
        <w:t>aktualizace reaguje na změny v národním Plánu spravedlivé územní transformace a jejím cílem je zajištění vzájemného souladu obou dokumentů.</w:t>
      </w: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  <w:r w:rsidRPr="00D84B2E">
        <w:rPr>
          <w:rFonts w:ascii="Times New Roman" w:hAnsi="Times New Roman" w:cs="Times New Roman"/>
          <w:lang w:val="cs-CZ"/>
        </w:rPr>
        <w:t xml:space="preserve">K aktualizaci národního PSÚT došlo na základě přijatého usnesení z 22. řádného jednání Regionální stálé konference Karlovarského kraje (dále také „RSK KK“) dne 11.3. 2022, kdy RSK KK souhlasila se </w:t>
      </w:r>
      <w:r w:rsidRPr="00D84B2E">
        <w:rPr>
          <w:rFonts w:ascii="Times New Roman" w:hAnsi="Times New Roman" w:cs="Times New Roman"/>
          <w:b/>
          <w:bCs/>
          <w:lang w:val="cs-CZ"/>
        </w:rPr>
        <w:t>zařazením Krajské hospodářské komory Karlovarského kraje do potencionálních příjemců podpory z Fondu pro spravedlivou transformaci</w:t>
      </w:r>
      <w:r w:rsidRPr="00D84B2E">
        <w:rPr>
          <w:rFonts w:ascii="Times New Roman" w:hAnsi="Times New Roman" w:cs="Times New Roman"/>
          <w:lang w:val="cs-CZ"/>
        </w:rPr>
        <w:t xml:space="preserve"> v rámci nejbližší aktualizace PSÚT Karlovarského kraje.</w:t>
      </w: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  <w:r w:rsidRPr="00D84B2E">
        <w:rPr>
          <w:rFonts w:ascii="Times New Roman" w:hAnsi="Times New Roman" w:cs="Times New Roman"/>
          <w:b/>
          <w:bCs/>
          <w:lang w:val="cs-CZ"/>
        </w:rPr>
        <w:t>PSÚT 5.2 vychází z Plánu spravedlivé transformace 2021-2030 Karlovarský kraj, verze 5.1, ve kterém došlo k aktualizaci následujících částí:</w:t>
      </w: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  <w:r w:rsidRPr="00D84B2E">
        <w:rPr>
          <w:rFonts w:ascii="Times New Roman" w:hAnsi="Times New Roman" w:cs="Times New Roman"/>
          <w:lang w:val="cs-CZ"/>
        </w:rPr>
        <w:t>-</w:t>
      </w:r>
      <w:r w:rsidRPr="00D84B2E">
        <w:rPr>
          <w:rFonts w:ascii="Times New Roman" w:hAnsi="Times New Roman" w:cs="Times New Roman"/>
          <w:lang w:val="cs-CZ"/>
        </w:rPr>
        <w:tab/>
        <w:t>Specifický cíl 1.1 – Začínající podnikání – kde došlo k zařazení Krajské hospodářské komory Karlovarského kraje mezi „Typy příjemce“.</w:t>
      </w: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  <w:r w:rsidRPr="00D84B2E">
        <w:rPr>
          <w:rFonts w:ascii="Times New Roman" w:hAnsi="Times New Roman" w:cs="Times New Roman"/>
          <w:lang w:val="cs-CZ"/>
        </w:rPr>
        <w:t>-</w:t>
      </w:r>
      <w:r w:rsidRPr="00D84B2E">
        <w:rPr>
          <w:rFonts w:ascii="Times New Roman" w:hAnsi="Times New Roman" w:cs="Times New Roman"/>
          <w:lang w:val="cs-CZ"/>
        </w:rPr>
        <w:tab/>
        <w:t>Specifický cíl 1.2 – Transformace firem – kde došlo k zařazení Krajské hospodářské komory Karlovarského kraje mezi „Typy příjemce“.</w:t>
      </w: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  <w:r w:rsidRPr="00D84B2E">
        <w:rPr>
          <w:rFonts w:ascii="Times New Roman" w:hAnsi="Times New Roman" w:cs="Times New Roman"/>
          <w:lang w:val="cs-CZ"/>
        </w:rPr>
        <w:t>-</w:t>
      </w:r>
      <w:r w:rsidRPr="00D84B2E">
        <w:rPr>
          <w:rFonts w:ascii="Times New Roman" w:hAnsi="Times New Roman" w:cs="Times New Roman"/>
          <w:lang w:val="cs-CZ"/>
        </w:rPr>
        <w:tab/>
        <w:t>Specifický cíl 2.3 – Digitalizace a nové produkty – kde došlo k zařazení Krajské hospodářské komory Karlovarského kraje mezi „Typy příjemce“.</w:t>
      </w:r>
    </w:p>
    <w:p w:rsidR="000B3334" w:rsidRPr="00D84B2E" w:rsidRDefault="000B3334" w:rsidP="000B3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lang w:val="cs-CZ"/>
        </w:rPr>
      </w:pPr>
      <w:r w:rsidRPr="00D84B2E">
        <w:rPr>
          <w:rFonts w:ascii="Times New Roman" w:hAnsi="Times New Roman" w:cs="Times New Roman"/>
          <w:lang w:val="cs-CZ"/>
        </w:rPr>
        <w:t>-</w:t>
      </w:r>
      <w:r w:rsidRPr="00D84B2E">
        <w:rPr>
          <w:rFonts w:ascii="Times New Roman" w:hAnsi="Times New Roman" w:cs="Times New Roman"/>
          <w:lang w:val="cs-CZ"/>
        </w:rPr>
        <w:tab/>
        <w:t>Specifický cíl 3.2 – Rekvalifikace – nový začátek – kde došlo k zařazení Krajské hospodářské komory Karlovarského kraje mezi „Typy příjemce“.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9180"/>
      </w:tblGrid>
      <w:tr w:rsidR="00D16D9F" w:rsidRPr="00D84B2E" w:rsidTr="00437CDB">
        <w:tc>
          <w:tcPr>
            <w:tcW w:w="9180" w:type="dxa"/>
          </w:tcPr>
          <w:p w:rsidR="00D16D9F" w:rsidRPr="00D84B2E" w:rsidRDefault="00D16D9F" w:rsidP="00437CDB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imes New Roman" w:hAnsi="Times New Roman" w:cs="Times New Roman"/>
                <w:lang w:val="cs-CZ"/>
              </w:rPr>
            </w:pPr>
            <w:bookmarkStart w:id="0" w:name="_GoBack"/>
            <w:bookmarkEnd w:id="0"/>
          </w:p>
          <w:p w:rsidR="00D16D9F" w:rsidRPr="00D84B2E" w:rsidRDefault="00D16D9F" w:rsidP="00437CDB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imes New Roman" w:hAnsi="Times New Roman" w:cs="Times New Roman"/>
                <w:lang w:val="cs-CZ"/>
              </w:rPr>
            </w:pPr>
          </w:p>
          <w:p w:rsidR="00D16D9F" w:rsidRPr="00D84B2E" w:rsidRDefault="00D16D9F" w:rsidP="00437CDB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imes New Roman" w:hAnsi="Times New Roman" w:cs="Times New Roman"/>
                <w:lang w:val="cs-CZ"/>
              </w:rPr>
            </w:pPr>
            <w:r w:rsidRPr="00D84B2E">
              <w:rPr>
                <w:rFonts w:ascii="Times New Roman" w:hAnsi="Times New Roman" w:cs="Times New Roman"/>
                <w:lang w:val="cs-CZ"/>
              </w:rPr>
              <w:t>Přílohy PSÚT 5.2 jsou identické s přílohami PSÚT 5.1, tedy nedošlo v nich ke změnám, a proto nejsou v rámci tohoto materiálu přikládány. Celý dokument včetně příloh je k dispozici na stránkách Karlovarského kraje.</w:t>
            </w:r>
          </w:p>
        </w:tc>
      </w:tr>
    </w:tbl>
    <w:p w:rsidR="00B468F0" w:rsidRPr="00D84B2E" w:rsidRDefault="00B468F0" w:rsidP="00570EAB">
      <w:pPr>
        <w:pStyle w:val="Default"/>
        <w:jc w:val="both"/>
        <w:rPr>
          <w:highlight w:val="yellow"/>
        </w:rPr>
      </w:pPr>
    </w:p>
    <w:p w:rsidR="00B468F0" w:rsidRPr="00D84B2E" w:rsidRDefault="00B468F0" w:rsidP="00570EAB">
      <w:pPr>
        <w:pStyle w:val="Default"/>
        <w:jc w:val="both"/>
        <w:rPr>
          <w:highlight w:val="yellow"/>
        </w:rPr>
      </w:pPr>
    </w:p>
    <w:p w:rsidR="00B468F0" w:rsidRPr="00D84B2E" w:rsidRDefault="00B468F0" w:rsidP="00B468F0">
      <w:pPr>
        <w:pStyle w:val="Default"/>
        <w:jc w:val="both"/>
        <w:rPr>
          <w:b/>
          <w:bCs/>
          <w:lang w:val="x-none"/>
        </w:rPr>
      </w:pPr>
      <w:r w:rsidRPr="00D84B2E">
        <w:rPr>
          <w:b/>
          <w:bCs/>
          <w:u w:val="single"/>
          <w:lang w:val="x-none"/>
        </w:rPr>
        <w:t>Přílohy:</w:t>
      </w:r>
      <w:r w:rsidRPr="00D84B2E">
        <w:rPr>
          <w:b/>
          <w:bCs/>
          <w:lang w:val="x-none"/>
        </w:rPr>
        <w:t xml:space="preserve"> </w:t>
      </w:r>
    </w:p>
    <w:p w:rsidR="00A81F70" w:rsidRPr="00D84B2E" w:rsidRDefault="00330F86" w:rsidP="00A81F70">
      <w:pPr>
        <w:pStyle w:val="Default"/>
        <w:jc w:val="both"/>
      </w:pPr>
      <w:r w:rsidRPr="00D84B2E">
        <w:t>B5_15092025_RSK32_plan_spravedlive_uzemni_transformace_Karlovarsky_kraj_priloha_c_1</w:t>
      </w:r>
    </w:p>
    <w:p w:rsidR="00330F86" w:rsidRPr="00D84B2E" w:rsidRDefault="00330F86" w:rsidP="00A81F70">
      <w:pPr>
        <w:pStyle w:val="Default"/>
        <w:jc w:val="both"/>
        <w:rPr>
          <w:highlight w:val="yellow"/>
        </w:rPr>
      </w:pPr>
      <w:r w:rsidRPr="00D84B2E">
        <w:t>B5_15092025_RSK32_KVK_prioritni_oblasti_podpory_v_ramci_transformace_priloha_c_2</w:t>
      </w:r>
    </w:p>
    <w:sectPr w:rsidR="00330F86" w:rsidRPr="00D84B2E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70A" w:rsidRDefault="005E470A">
      <w:pPr>
        <w:spacing w:line="240" w:lineRule="auto"/>
      </w:pPr>
      <w:r>
        <w:separator/>
      </w:r>
    </w:p>
  </w:endnote>
  <w:endnote w:type="continuationSeparator" w:id="0">
    <w:p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70A" w:rsidRDefault="005E470A">
      <w:pPr>
        <w:spacing w:line="240" w:lineRule="auto"/>
      </w:pPr>
      <w:r>
        <w:separator/>
      </w:r>
    </w:p>
  </w:footnote>
  <w:footnote w:type="continuationSeparator" w:id="0">
    <w:p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5A29BF" w:rsidP="002A34C8">
    <w:pPr>
      <w:pStyle w:val="Zhlav"/>
    </w:pPr>
    <w:r>
      <w:rPr>
        <w:noProof/>
      </w:rPr>
      <w:drawing>
        <wp:inline distT="0" distB="0" distL="0" distR="0" wp14:anchorId="19CE384C" wp14:editId="17526F76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6062C"/>
    <w:multiLevelType w:val="multilevel"/>
    <w:tmpl w:val="1082B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75063F6"/>
    <w:multiLevelType w:val="hybridMultilevel"/>
    <w:tmpl w:val="7286E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06493"/>
    <w:multiLevelType w:val="hybridMultilevel"/>
    <w:tmpl w:val="BCE2C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2046CC5"/>
    <w:multiLevelType w:val="hybridMultilevel"/>
    <w:tmpl w:val="29760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8"/>
  </w:num>
  <w:num w:numId="3">
    <w:abstractNumId w:val="25"/>
  </w:num>
  <w:num w:numId="4">
    <w:abstractNumId w:val="14"/>
  </w:num>
  <w:num w:numId="5">
    <w:abstractNumId w:val="19"/>
  </w:num>
  <w:num w:numId="6">
    <w:abstractNumId w:val="23"/>
  </w:num>
  <w:num w:numId="7">
    <w:abstractNumId w:val="20"/>
  </w:num>
  <w:num w:numId="8">
    <w:abstractNumId w:val="10"/>
  </w:num>
  <w:num w:numId="9">
    <w:abstractNumId w:val="1"/>
  </w:num>
  <w:num w:numId="10">
    <w:abstractNumId w:val="22"/>
  </w:num>
  <w:num w:numId="11">
    <w:abstractNumId w:val="8"/>
  </w:num>
  <w:num w:numId="12">
    <w:abstractNumId w:val="12"/>
  </w:num>
  <w:num w:numId="13">
    <w:abstractNumId w:val="15"/>
  </w:num>
  <w:num w:numId="14">
    <w:abstractNumId w:val="6"/>
  </w:num>
  <w:num w:numId="15">
    <w:abstractNumId w:val="11"/>
  </w:num>
  <w:num w:numId="16">
    <w:abstractNumId w:val="13"/>
  </w:num>
  <w:num w:numId="17">
    <w:abstractNumId w:val="5"/>
  </w:num>
  <w:num w:numId="18">
    <w:abstractNumId w:val="2"/>
  </w:num>
  <w:num w:numId="19">
    <w:abstractNumId w:val="4"/>
  </w:num>
  <w:num w:numId="20">
    <w:abstractNumId w:val="24"/>
  </w:num>
  <w:num w:numId="21">
    <w:abstractNumId w:val="16"/>
  </w:num>
  <w:num w:numId="22">
    <w:abstractNumId w:val="7"/>
  </w:num>
  <w:num w:numId="23">
    <w:abstractNumId w:val="9"/>
  </w:num>
  <w:num w:numId="24">
    <w:abstractNumId w:val="17"/>
  </w:num>
  <w:num w:numId="25">
    <w:abstractNumId w:val="2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000C"/>
    <w:rsid w:val="000138EE"/>
    <w:rsid w:val="000209C7"/>
    <w:rsid w:val="00021F87"/>
    <w:rsid w:val="0002276D"/>
    <w:rsid w:val="00035E25"/>
    <w:rsid w:val="0004097F"/>
    <w:rsid w:val="000461FD"/>
    <w:rsid w:val="00046A62"/>
    <w:rsid w:val="00054044"/>
    <w:rsid w:val="000569D6"/>
    <w:rsid w:val="00095A42"/>
    <w:rsid w:val="000A4C5F"/>
    <w:rsid w:val="000A6361"/>
    <w:rsid w:val="000B22E4"/>
    <w:rsid w:val="000B3334"/>
    <w:rsid w:val="000B415B"/>
    <w:rsid w:val="000B5EC2"/>
    <w:rsid w:val="000D350C"/>
    <w:rsid w:val="000D74E4"/>
    <w:rsid w:val="000D756F"/>
    <w:rsid w:val="000E7773"/>
    <w:rsid w:val="000F16F4"/>
    <w:rsid w:val="000F595F"/>
    <w:rsid w:val="0010765C"/>
    <w:rsid w:val="00114423"/>
    <w:rsid w:val="00123139"/>
    <w:rsid w:val="00135052"/>
    <w:rsid w:val="00141D7D"/>
    <w:rsid w:val="00142ADF"/>
    <w:rsid w:val="00144D8F"/>
    <w:rsid w:val="00161133"/>
    <w:rsid w:val="00181F2D"/>
    <w:rsid w:val="00184486"/>
    <w:rsid w:val="001847AC"/>
    <w:rsid w:val="00186776"/>
    <w:rsid w:val="00187D4E"/>
    <w:rsid w:val="001A6685"/>
    <w:rsid w:val="001C0446"/>
    <w:rsid w:val="001C2013"/>
    <w:rsid w:val="001C4B96"/>
    <w:rsid w:val="001E2ED1"/>
    <w:rsid w:val="001F6952"/>
    <w:rsid w:val="001F69AE"/>
    <w:rsid w:val="00212491"/>
    <w:rsid w:val="00217DD2"/>
    <w:rsid w:val="002349DB"/>
    <w:rsid w:val="00236E1A"/>
    <w:rsid w:val="00246EF8"/>
    <w:rsid w:val="00261AFE"/>
    <w:rsid w:val="00270440"/>
    <w:rsid w:val="00276771"/>
    <w:rsid w:val="002A0631"/>
    <w:rsid w:val="002A34C8"/>
    <w:rsid w:val="002A569C"/>
    <w:rsid w:val="002D5B9A"/>
    <w:rsid w:val="002F5652"/>
    <w:rsid w:val="002F7CA6"/>
    <w:rsid w:val="0030281C"/>
    <w:rsid w:val="00304264"/>
    <w:rsid w:val="0030463C"/>
    <w:rsid w:val="00311E09"/>
    <w:rsid w:val="00330F86"/>
    <w:rsid w:val="003438BC"/>
    <w:rsid w:val="003602B3"/>
    <w:rsid w:val="00371183"/>
    <w:rsid w:val="003847DE"/>
    <w:rsid w:val="003A0138"/>
    <w:rsid w:val="003A5D55"/>
    <w:rsid w:val="003B7E49"/>
    <w:rsid w:val="003D2180"/>
    <w:rsid w:val="003D483D"/>
    <w:rsid w:val="003E568F"/>
    <w:rsid w:val="003F6489"/>
    <w:rsid w:val="00404BD5"/>
    <w:rsid w:val="00420B63"/>
    <w:rsid w:val="0044213E"/>
    <w:rsid w:val="004447BF"/>
    <w:rsid w:val="00455AE3"/>
    <w:rsid w:val="00464667"/>
    <w:rsid w:val="00482FA0"/>
    <w:rsid w:val="00490880"/>
    <w:rsid w:val="004A3414"/>
    <w:rsid w:val="004A596F"/>
    <w:rsid w:val="004A7E91"/>
    <w:rsid w:val="004B3328"/>
    <w:rsid w:val="004B69DC"/>
    <w:rsid w:val="004C20DE"/>
    <w:rsid w:val="004C753B"/>
    <w:rsid w:val="004D509C"/>
    <w:rsid w:val="004D64A4"/>
    <w:rsid w:val="004E0E31"/>
    <w:rsid w:val="004F6236"/>
    <w:rsid w:val="004F7D6D"/>
    <w:rsid w:val="00502007"/>
    <w:rsid w:val="0051346B"/>
    <w:rsid w:val="0051710F"/>
    <w:rsid w:val="00523BF9"/>
    <w:rsid w:val="00537049"/>
    <w:rsid w:val="0053713B"/>
    <w:rsid w:val="00562B9D"/>
    <w:rsid w:val="00570EAB"/>
    <w:rsid w:val="005811AA"/>
    <w:rsid w:val="00586AAE"/>
    <w:rsid w:val="005A03EC"/>
    <w:rsid w:val="005A29BF"/>
    <w:rsid w:val="005B5C77"/>
    <w:rsid w:val="005B72BC"/>
    <w:rsid w:val="005D5FD9"/>
    <w:rsid w:val="005D711E"/>
    <w:rsid w:val="005E470A"/>
    <w:rsid w:val="005E7B60"/>
    <w:rsid w:val="005F7569"/>
    <w:rsid w:val="0060093E"/>
    <w:rsid w:val="006015F9"/>
    <w:rsid w:val="00621C8D"/>
    <w:rsid w:val="00624D7F"/>
    <w:rsid w:val="0062607F"/>
    <w:rsid w:val="0062619E"/>
    <w:rsid w:val="00631612"/>
    <w:rsid w:val="006368DC"/>
    <w:rsid w:val="00642783"/>
    <w:rsid w:val="00643236"/>
    <w:rsid w:val="006436F9"/>
    <w:rsid w:val="00654558"/>
    <w:rsid w:val="00662CD1"/>
    <w:rsid w:val="0066323A"/>
    <w:rsid w:val="00663B7A"/>
    <w:rsid w:val="00681FBF"/>
    <w:rsid w:val="00694F4A"/>
    <w:rsid w:val="00697BBF"/>
    <w:rsid w:val="006B5839"/>
    <w:rsid w:val="006B7C5F"/>
    <w:rsid w:val="006C0C43"/>
    <w:rsid w:val="006C2865"/>
    <w:rsid w:val="006C747C"/>
    <w:rsid w:val="006D3616"/>
    <w:rsid w:val="00705A6F"/>
    <w:rsid w:val="0071308D"/>
    <w:rsid w:val="007169BA"/>
    <w:rsid w:val="00721BF7"/>
    <w:rsid w:val="00725845"/>
    <w:rsid w:val="00732BF2"/>
    <w:rsid w:val="00732DC2"/>
    <w:rsid w:val="00756559"/>
    <w:rsid w:val="0076491E"/>
    <w:rsid w:val="007803F8"/>
    <w:rsid w:val="00781F44"/>
    <w:rsid w:val="00786F86"/>
    <w:rsid w:val="00790606"/>
    <w:rsid w:val="007926F7"/>
    <w:rsid w:val="007A7D92"/>
    <w:rsid w:val="007C69B2"/>
    <w:rsid w:val="007D77B1"/>
    <w:rsid w:val="007E05AC"/>
    <w:rsid w:val="007E3563"/>
    <w:rsid w:val="007F3CFE"/>
    <w:rsid w:val="007F71D6"/>
    <w:rsid w:val="008223D9"/>
    <w:rsid w:val="008240C2"/>
    <w:rsid w:val="00826A2D"/>
    <w:rsid w:val="0083070B"/>
    <w:rsid w:val="0083292F"/>
    <w:rsid w:val="00840AAA"/>
    <w:rsid w:val="00843CEA"/>
    <w:rsid w:val="0085762A"/>
    <w:rsid w:val="0087668F"/>
    <w:rsid w:val="008A55BB"/>
    <w:rsid w:val="008C34EB"/>
    <w:rsid w:val="008C3DB0"/>
    <w:rsid w:val="008D5C04"/>
    <w:rsid w:val="008F1241"/>
    <w:rsid w:val="009013F5"/>
    <w:rsid w:val="00940335"/>
    <w:rsid w:val="0095650F"/>
    <w:rsid w:val="00961F8D"/>
    <w:rsid w:val="0098523F"/>
    <w:rsid w:val="00996FD6"/>
    <w:rsid w:val="009A5A99"/>
    <w:rsid w:val="009A5CC0"/>
    <w:rsid w:val="009B47B8"/>
    <w:rsid w:val="009B6D9E"/>
    <w:rsid w:val="009D20FD"/>
    <w:rsid w:val="009D3D93"/>
    <w:rsid w:val="009E0871"/>
    <w:rsid w:val="009F4432"/>
    <w:rsid w:val="00A022D3"/>
    <w:rsid w:val="00A02F39"/>
    <w:rsid w:val="00A22842"/>
    <w:rsid w:val="00A256F0"/>
    <w:rsid w:val="00A36BBB"/>
    <w:rsid w:val="00A80A4C"/>
    <w:rsid w:val="00A81F70"/>
    <w:rsid w:val="00A95480"/>
    <w:rsid w:val="00AB512D"/>
    <w:rsid w:val="00AC327F"/>
    <w:rsid w:val="00AC5EA5"/>
    <w:rsid w:val="00AE2490"/>
    <w:rsid w:val="00AE5048"/>
    <w:rsid w:val="00AE6830"/>
    <w:rsid w:val="00AE74CC"/>
    <w:rsid w:val="00AF3840"/>
    <w:rsid w:val="00AF7EBA"/>
    <w:rsid w:val="00B12E86"/>
    <w:rsid w:val="00B12F57"/>
    <w:rsid w:val="00B16CA7"/>
    <w:rsid w:val="00B2035E"/>
    <w:rsid w:val="00B25F57"/>
    <w:rsid w:val="00B411B2"/>
    <w:rsid w:val="00B42096"/>
    <w:rsid w:val="00B430D6"/>
    <w:rsid w:val="00B468F0"/>
    <w:rsid w:val="00B5462B"/>
    <w:rsid w:val="00B54A5C"/>
    <w:rsid w:val="00B56D75"/>
    <w:rsid w:val="00B61D00"/>
    <w:rsid w:val="00B63D08"/>
    <w:rsid w:val="00B73997"/>
    <w:rsid w:val="00B804DF"/>
    <w:rsid w:val="00B80EF7"/>
    <w:rsid w:val="00B81F0D"/>
    <w:rsid w:val="00B84682"/>
    <w:rsid w:val="00B94625"/>
    <w:rsid w:val="00B94B6A"/>
    <w:rsid w:val="00BA1502"/>
    <w:rsid w:val="00BA4108"/>
    <w:rsid w:val="00BB5E85"/>
    <w:rsid w:val="00BB701F"/>
    <w:rsid w:val="00BC2A66"/>
    <w:rsid w:val="00BC5879"/>
    <w:rsid w:val="00BE67B8"/>
    <w:rsid w:val="00BF0B7D"/>
    <w:rsid w:val="00C02A15"/>
    <w:rsid w:val="00C0727D"/>
    <w:rsid w:val="00C1284A"/>
    <w:rsid w:val="00C14BDE"/>
    <w:rsid w:val="00C22178"/>
    <w:rsid w:val="00C26D6A"/>
    <w:rsid w:val="00C52F5E"/>
    <w:rsid w:val="00C5486B"/>
    <w:rsid w:val="00C632BE"/>
    <w:rsid w:val="00C71B5E"/>
    <w:rsid w:val="00C75D97"/>
    <w:rsid w:val="00C8047C"/>
    <w:rsid w:val="00C82A06"/>
    <w:rsid w:val="00C85421"/>
    <w:rsid w:val="00C87A1C"/>
    <w:rsid w:val="00CA3EBF"/>
    <w:rsid w:val="00CB71D3"/>
    <w:rsid w:val="00CB7537"/>
    <w:rsid w:val="00CC00F7"/>
    <w:rsid w:val="00CC3637"/>
    <w:rsid w:val="00CD1064"/>
    <w:rsid w:val="00CD637F"/>
    <w:rsid w:val="00CD722E"/>
    <w:rsid w:val="00CF4C89"/>
    <w:rsid w:val="00D0379C"/>
    <w:rsid w:val="00D064CA"/>
    <w:rsid w:val="00D16D9F"/>
    <w:rsid w:val="00D26726"/>
    <w:rsid w:val="00D41EAA"/>
    <w:rsid w:val="00D4324F"/>
    <w:rsid w:val="00D4611B"/>
    <w:rsid w:val="00D729F3"/>
    <w:rsid w:val="00D84B2E"/>
    <w:rsid w:val="00D8618F"/>
    <w:rsid w:val="00D91577"/>
    <w:rsid w:val="00D93B53"/>
    <w:rsid w:val="00DB34FF"/>
    <w:rsid w:val="00DC6004"/>
    <w:rsid w:val="00DD43F5"/>
    <w:rsid w:val="00DE54BE"/>
    <w:rsid w:val="00DF30F6"/>
    <w:rsid w:val="00E06A89"/>
    <w:rsid w:val="00E14EC6"/>
    <w:rsid w:val="00E1554D"/>
    <w:rsid w:val="00E16384"/>
    <w:rsid w:val="00E30D41"/>
    <w:rsid w:val="00E35729"/>
    <w:rsid w:val="00E43F6D"/>
    <w:rsid w:val="00E473BC"/>
    <w:rsid w:val="00E6588A"/>
    <w:rsid w:val="00E817EB"/>
    <w:rsid w:val="00EC0FFD"/>
    <w:rsid w:val="00EE1B8B"/>
    <w:rsid w:val="00EE38D0"/>
    <w:rsid w:val="00EE44FF"/>
    <w:rsid w:val="00F15003"/>
    <w:rsid w:val="00F151C4"/>
    <w:rsid w:val="00F24279"/>
    <w:rsid w:val="00F30639"/>
    <w:rsid w:val="00F31172"/>
    <w:rsid w:val="00F33F02"/>
    <w:rsid w:val="00F40EDE"/>
    <w:rsid w:val="00F422C4"/>
    <w:rsid w:val="00F4249C"/>
    <w:rsid w:val="00F65BC7"/>
    <w:rsid w:val="00F74A93"/>
    <w:rsid w:val="00F90DA2"/>
    <w:rsid w:val="00F975E5"/>
    <w:rsid w:val="00F97865"/>
    <w:rsid w:val="00FA062D"/>
    <w:rsid w:val="00FB3DF9"/>
    <w:rsid w:val="00FC1FE9"/>
    <w:rsid w:val="00FE08C5"/>
    <w:rsid w:val="00FE0AE5"/>
    <w:rsid w:val="00FE6128"/>
    <w:rsid w:val="00FF0DBA"/>
    <w:rsid w:val="00FF248F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9B13C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93B53"/>
    <w:pPr>
      <w:spacing w:line="240" w:lineRule="auto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93B53"/>
    <w:rPr>
      <w:rFonts w:ascii="Times New Roman" w:eastAsiaTheme="minorHAnsi" w:hAnsi="Times New Roman" w:cs="Times New Roman"/>
      <w:color w:val="auto"/>
      <w:szCs w:val="22"/>
    </w:rPr>
  </w:style>
  <w:style w:type="paragraph" w:customStyle="1" w:styleId="xmsolistparagraph">
    <w:name w:val="x_msolistparagraph"/>
    <w:basedOn w:val="Normln"/>
    <w:rsid w:val="009A5A99"/>
    <w:pPr>
      <w:spacing w:after="160" w:line="252" w:lineRule="auto"/>
      <w:ind w:left="720"/>
    </w:pPr>
    <w:rPr>
      <w:rFonts w:ascii="Calibri" w:eastAsiaTheme="minorHAns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17BC3-4969-4613-BA3F-CFB6C60B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2509</TotalTime>
  <Pages>2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Janečková Romana</cp:lastModifiedBy>
  <cp:revision>114</cp:revision>
  <cp:lastPrinted>2025-02-07T10:23:00Z</cp:lastPrinted>
  <dcterms:created xsi:type="dcterms:W3CDTF">2019-11-06T08:27:00Z</dcterms:created>
  <dcterms:modified xsi:type="dcterms:W3CDTF">2025-09-09T10:13:00Z</dcterms:modified>
</cp:coreProperties>
</file>